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3F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</w:t>
      </w:r>
    </w:p>
    <w:p w:rsidR="00C8083F" w:rsidRPr="00C8083F" w:rsidRDefault="00D518CF" w:rsidP="00D518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18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63791" cy="8174355"/>
            <wp:effectExtent l="0" t="0" r="0" b="0"/>
            <wp:docPr id="1" name="Рисунок 1" descr="C:\Users\Mich\Downloads\17-10-2015_10-52-45\титульный скан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Downloads\17-10-2015_10-52-45\титульный сканкоп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-117" b="-1"/>
                    <a:stretch/>
                  </pic:blipFill>
                  <pic:spPr bwMode="auto">
                    <a:xfrm>
                      <a:off x="0" y="0"/>
                      <a:ext cx="5464144" cy="81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83F" w:rsidRPr="00C8083F" w:rsidRDefault="00C8083F" w:rsidP="00C808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C8083F" w:rsidRPr="00C8083F" w:rsidRDefault="00C8083F" w:rsidP="00C808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083F" w:rsidRPr="00C8083F" w:rsidRDefault="00C8083F" w:rsidP="00C808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4AAE" w:rsidRPr="00C8083F" w:rsidRDefault="00CB4AAE" w:rsidP="00D518CF">
      <w:pPr>
        <w:spacing w:before="100" w:beforeAutospacing="1" w:after="27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Пояснительная записка к учебному плану</w:t>
      </w:r>
      <w:r w:rsidR="00D518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для первых, вторых, третьих, четвертых   классов на 2015-2016 учебный год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CB4AAE" w:rsidRPr="00C8083F" w:rsidRDefault="00CB4AAE" w:rsidP="00CB4AAE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 w:eastAsia="ru-RU"/>
        </w:rPr>
        <w:t>Учебный план разработан на основе  нормативно-правовой базы: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Закона Российской Федерации "Об образовании" № 273 ФЗ;</w:t>
      </w:r>
    </w:p>
    <w:p w:rsidR="00CB4AAE" w:rsidRPr="00C8083F" w:rsidRDefault="00CB4AAE" w:rsidP="00CB4AAE">
      <w:pPr>
        <w:pStyle w:val="4"/>
        <w:rPr>
          <w:sz w:val="28"/>
          <w:szCs w:val="28"/>
        </w:rPr>
      </w:pPr>
      <w:r w:rsidRPr="00C8083F">
        <w:rPr>
          <w:sz w:val="28"/>
          <w:szCs w:val="28"/>
        </w:rPr>
        <w:t xml:space="preserve">- </w:t>
      </w:r>
      <w:r w:rsidRPr="00C8083F">
        <w:rPr>
          <w:b w:val="0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приказа Минобрнауки РФ от 19.12.2012г № 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на 2013/2014 учебный год; 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примерной основной образовательной программы начального общего образования.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универсальных учебных действий;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</w:t>
      </w:r>
    </w:p>
    <w:p w:rsidR="00CB4AAE" w:rsidRPr="00C8083F" w:rsidRDefault="00CB4AAE" w:rsidP="00CB4AAE">
      <w:pPr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Обучение проводится без балльного оценивания знаний обучающихся и домашних заданий</w:t>
      </w:r>
    </w:p>
    <w:p w:rsidR="00CB4AAE" w:rsidRPr="00C8083F" w:rsidRDefault="00CB4AAE" w:rsidP="00CB4AAE">
      <w:pPr>
        <w:spacing w:before="100" w:beforeAutospacing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учебного года в 1 классе – 33 недели, во 2-3 классах – не менее 34 недель</w:t>
      </w:r>
      <w:r w:rsidRPr="00C80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C8083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Формы промежуточной аттестации</w:t>
      </w:r>
      <w:r w:rsidRPr="00C80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1-4 классы-комплексная контрольная работа.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Учебный план состоят из двух частей – обязательной части и части, формируемой участниками образовательного процесса.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Обязательная часть учебного плана отражает содержание образования, которое обеспечивает решение важнейших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целей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современного начального образования:</w:t>
      </w:r>
    </w:p>
    <w:p w:rsidR="00CB4AAE" w:rsidRPr="00C8083F" w:rsidRDefault="00CB4AAE" w:rsidP="00CB4AA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- формирование гражданской идентичности;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br/>
        <w:t>- приобщение к общекультурным и национальным ценностям, информационным технологиям;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br/>
        <w:t>- формирование готовности к продолжению образования на последующих ступенях основного общего образования;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br/>
        <w:t>- формирование здорового образа жизни, элементарных правил поведения в экстремальных ситуациях;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br/>
        <w:t>- личностное развитие обучающегося в соответствии с его индивидуальностью.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воспитанников.  Объем части, формируемой участниками образовательного процесса, во втором , третьем -3 часа, в четвертом классе 2 часа в неделю.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Формы организации образовательного процесса: чередование урочной и внеурочной деятельности в рамках реализации основной образовательной программы начального общего образования.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Обучение в первых классах в соответствии с 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Обучение в 1-м классе осуществляется с использование «ступенчатого» режима обучения в первом полугодии (в сентябре, октябре - по 3 урока в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lastRenderedPageBreak/>
        <w:t>день по 35 минут каждый, в ноябре-декабре – по 4 урока по 35 минут каждый); во втором полугодии (январь – май) – по 4 урока по 45минут каждый. Во 2-4 классе все занятия длятся 45 минут.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Продолжительность учебного года в 1 классе – 33 недели, во 2-4 классе – 34 недели.</w:t>
      </w:r>
    </w:p>
    <w:p w:rsidR="00CB4AAE" w:rsidRPr="00C8083F" w:rsidRDefault="00CB4AAE" w:rsidP="00CB4AAE">
      <w:pPr>
        <w:widowControl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Изучение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русского языка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</w:t>
      </w:r>
    </w:p>
    <w:p w:rsidR="00CB4AAE" w:rsidRPr="00C8083F" w:rsidRDefault="00CB4AAE" w:rsidP="00CB4AA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Изучение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английского языка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во 2-4 классе направлено на развитие у школьников способности к общению на изучаемом языке, развитие языковых, интеллектуальных, творческих способностей учащихся.</w:t>
      </w:r>
    </w:p>
    <w:p w:rsidR="00CB4AAE" w:rsidRPr="00C8083F" w:rsidRDefault="00CB4AAE" w:rsidP="00CB4AAE">
      <w:pPr>
        <w:widowControl/>
        <w:ind w:firstLine="45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   Изучение предмета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«Литературное чтение»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CB4AAE" w:rsidRPr="00C8083F" w:rsidRDefault="00CB4AAE" w:rsidP="00CB4AAE">
      <w:pPr>
        <w:widowControl/>
        <w:ind w:firstLine="45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Изучение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 xml:space="preserve">математики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      Изучение интегрированного предмета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«Окружающий мир»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основам безопасности жизнедеятельности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       Изучение предметов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эстетического цикла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(ИЗО и музыка)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направлено на развитие способности к эмоционально-ценностному восприятию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lastRenderedPageBreak/>
        <w:t>произведений изобразительного и музыкального искусст\\ва, выражению в творческих работах своего отношения к окружающему миру.</w:t>
      </w:r>
    </w:p>
    <w:p w:rsidR="00CB4AAE" w:rsidRPr="00C8083F" w:rsidRDefault="00CB4AAE" w:rsidP="00CB4AA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Учебный предмет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«Технология»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CB4AAE" w:rsidRPr="00C8083F" w:rsidRDefault="00CB4AAE" w:rsidP="00CB4AAE">
      <w:pPr>
        <w:widowControl/>
        <w:tabs>
          <w:tab w:val="left" w:pos="4500"/>
          <w:tab w:val="left" w:pos="9180"/>
          <w:tab w:val="left" w:pos="936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Занятия по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/>
        </w:rPr>
        <w:t>физической культуре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 , формируемая участниками образовательного процесса, распределена с учетом запроса родителей учащихся во 2-4 классах(по 3 часа) следующим образом при 6-дневной учебной неделе:филология-факультатив «Развитие речи»-1 час, русский язык индивидуальные занятия  «В мире слов»-1 час, индивидуальные занятия по математике  «Занимательная математика» -1 час с целью организации работы с учащимися, имеющими повышенную мотивацию к обучению</w:t>
      </w:r>
    </w:p>
    <w:p w:rsidR="00CB4AAE" w:rsidRPr="00C8083F" w:rsidRDefault="00CB4AAE" w:rsidP="00CB4AAE">
      <w:pPr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/>
        </w:rPr>
      </w:pPr>
    </w:p>
    <w:p w:rsidR="00CB4AAE" w:rsidRPr="00C8083F" w:rsidRDefault="00CB4AAE" w:rsidP="00CB4AAE">
      <w:pPr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/>
        </w:rPr>
        <w:t>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начального общего образования. За счет указанных в базисном учебном (образовательном) плане часов на внеурочные занятия  реализуются дополнительные образовательные программы,  воспитательные программы</w:t>
      </w: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</w:t>
      </w: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</w:t>
      </w:r>
    </w:p>
    <w:p w:rsidR="00CB4AAE" w:rsidRPr="00C8083F" w:rsidRDefault="00CB4AAE" w:rsidP="00D518CF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Учебный план для 1-4 х классов</w:t>
      </w: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по ФГОС НОО БУП 2009г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974"/>
        <w:gridCol w:w="1201"/>
        <w:gridCol w:w="1203"/>
        <w:gridCol w:w="1014"/>
        <w:gridCol w:w="1115"/>
        <w:gridCol w:w="1118"/>
      </w:tblGrid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Предметные области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Учебные предметы/класс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класс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B4AAE" w:rsidRPr="00C8083F" w:rsidTr="00022A3A">
        <w:tc>
          <w:tcPr>
            <w:tcW w:w="9571" w:type="dxa"/>
            <w:gridSpan w:val="7"/>
          </w:tcPr>
          <w:p w:rsidR="00CB4AAE" w:rsidRPr="00C8083F" w:rsidRDefault="00CB4AAE" w:rsidP="00022A3A">
            <w:pPr>
              <w:widowControl/>
              <w:suppressAutoHyphens w:val="0"/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Обязательная часть</w:t>
            </w:r>
          </w:p>
        </w:tc>
      </w:tr>
      <w:tr w:rsidR="00CB4AAE" w:rsidRPr="00C8083F" w:rsidTr="00022A3A">
        <w:trPr>
          <w:trHeight w:val="303"/>
        </w:trPr>
        <w:tc>
          <w:tcPr>
            <w:tcW w:w="1946" w:type="dxa"/>
            <w:vMerge w:val="restart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илология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CB4AAE" w:rsidRPr="00C8083F" w:rsidTr="00022A3A">
        <w:tc>
          <w:tcPr>
            <w:tcW w:w="1946" w:type="dxa"/>
            <w:vMerge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CB4AAE" w:rsidRPr="00C8083F" w:rsidTr="00022A3A">
        <w:tc>
          <w:tcPr>
            <w:tcW w:w="1946" w:type="dxa"/>
            <w:vMerge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Основы религиозной культуры и светской этики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Основы религиозной культуры и светской этики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B4AAE" w:rsidRPr="00C8083F" w:rsidTr="00022A3A">
        <w:tc>
          <w:tcPr>
            <w:tcW w:w="1946" w:type="dxa"/>
            <w:vMerge w:val="restart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скусство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CB4AAE" w:rsidRPr="00C8083F" w:rsidTr="00022A3A">
        <w:tc>
          <w:tcPr>
            <w:tcW w:w="1946" w:type="dxa"/>
            <w:vMerge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Технология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CB4AAE" w:rsidRPr="00C8083F" w:rsidTr="00022A3A">
        <w:tc>
          <w:tcPr>
            <w:tcW w:w="3920" w:type="dxa"/>
            <w:gridSpan w:val="2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(обязательная часть)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91</w:t>
            </w:r>
          </w:p>
        </w:tc>
      </w:tr>
      <w:tr w:rsidR="00CB4AAE" w:rsidRPr="00C8083F" w:rsidTr="00022A3A">
        <w:tc>
          <w:tcPr>
            <w:tcW w:w="3920" w:type="dxa"/>
            <w:gridSpan w:val="2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Часть, формируемая участниками </w:t>
            </w:r>
            <w:r w:rsidRPr="00C8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образовательного процесса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CB4AAE" w:rsidRPr="00C8083F" w:rsidTr="00022A3A">
        <w:tc>
          <w:tcPr>
            <w:tcW w:w="1946" w:type="dxa"/>
            <w:vMerge w:val="restart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филология</w:t>
            </w:r>
          </w:p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(фак)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CB4AAE" w:rsidRPr="00C8083F" w:rsidTr="00022A3A">
        <w:tc>
          <w:tcPr>
            <w:tcW w:w="1946" w:type="dxa"/>
            <w:vMerge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«В мире слов» (инд)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4AAE" w:rsidRPr="00C8083F" w:rsidTr="00022A3A">
        <w:tc>
          <w:tcPr>
            <w:tcW w:w="1946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7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математика» (инд)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CB4AAE" w:rsidRPr="00C8083F" w:rsidTr="00022A3A">
        <w:tc>
          <w:tcPr>
            <w:tcW w:w="3920" w:type="dxa"/>
            <w:gridSpan w:val="2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Максимальная допустимая недельная нагрузка при 6-дневной рабочей неделе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78</w:t>
            </w:r>
          </w:p>
        </w:tc>
      </w:tr>
      <w:tr w:rsidR="00CB4AAE" w:rsidRPr="00C8083F" w:rsidTr="00022A3A">
        <w:tc>
          <w:tcPr>
            <w:tcW w:w="3920" w:type="dxa"/>
            <w:gridSpan w:val="2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Максимальная допустимая недельная нагрузка при 5-дневной рабочей неделе</w:t>
            </w:r>
          </w:p>
        </w:tc>
        <w:tc>
          <w:tcPr>
            <w:tcW w:w="1201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203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4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dxa"/>
          </w:tcPr>
          <w:p w:rsidR="00CB4AAE" w:rsidRPr="00C8083F" w:rsidRDefault="00CB4AAE" w:rsidP="00022A3A">
            <w:pPr>
              <w:spacing w:before="100" w:beforeAutospacing="1" w:after="27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</w:tr>
    </w:tbl>
    <w:p w:rsidR="00CB4AAE" w:rsidRPr="00C8083F" w:rsidRDefault="00CB4AAE" w:rsidP="00CB4AAE">
      <w:pPr>
        <w:widowControl/>
        <w:numPr>
          <w:ilvl w:val="0"/>
          <w:numId w:val="2"/>
        </w:numPr>
        <w:suppressAutoHyphens w:val="0"/>
        <w:spacing w:before="100" w:beforeAutospacing="1" w:after="27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первых классах учебные занятия проводятся только по 5-дневной учебной неделе в первую смену (п.10.10 СанПиН 2.4.2.2821-10)</w:t>
      </w:r>
    </w:p>
    <w:p w:rsidR="00CB4AAE" w:rsidRPr="00C8083F" w:rsidRDefault="00CB4AAE" w:rsidP="00CB4AAE">
      <w:pPr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/>
        </w:rPr>
      </w:pPr>
    </w:p>
    <w:p w:rsidR="00CB4AAE" w:rsidRPr="00C8083F" w:rsidRDefault="00CB4AAE" w:rsidP="00CB4AAE">
      <w:pPr>
        <w:widowControl/>
        <w:tabs>
          <w:tab w:val="left" w:pos="1838"/>
          <w:tab w:val="center" w:pos="4677"/>
        </w:tabs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widowControl/>
        <w:tabs>
          <w:tab w:val="left" w:pos="1838"/>
          <w:tab w:val="center" w:pos="4677"/>
        </w:tabs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widowControl/>
        <w:tabs>
          <w:tab w:val="left" w:pos="1838"/>
          <w:tab w:val="center" w:pos="4677"/>
        </w:tabs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widowControl/>
        <w:tabs>
          <w:tab w:val="left" w:pos="1838"/>
          <w:tab w:val="center" w:pos="4677"/>
        </w:tabs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4AAE" w:rsidRPr="00C8083F" w:rsidRDefault="00CB4AAE" w:rsidP="00CB4AAE">
      <w:pPr>
        <w:spacing w:before="100" w:before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lastRenderedPageBreak/>
        <w:t xml:space="preserve">                                       Пояснительная записка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к учебному плану внеурочной деятельности для 1-4 классов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муниципального казённого  общеобразовательного учреждения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«Усть-Калманская  основная общеобразовательная школа»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на 2015 – 2016  учебный год</w:t>
      </w:r>
    </w:p>
    <w:p w:rsidR="00CB4AAE" w:rsidRPr="00C8083F" w:rsidRDefault="00CB4AAE" w:rsidP="00CB4AA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План внеурочной деятельности для 1-4 классов  в МКОУ «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Усть-Калманская  основная общеобразовательная школа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»  на 2015-2016 учебный год разработан на основе следующих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нормативных документов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:</w:t>
      </w:r>
    </w:p>
    <w:p w:rsidR="00CB4AAE" w:rsidRPr="00C8083F" w:rsidRDefault="00CB4AAE" w:rsidP="00CB4AA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- Федеральный государственный образовательный стандарт начального общего образования, утверждённым приказом Министерства образования и науки Российской Федерации от 06 октября 2009 года № 373 (далее - ФГОС НОО)  в редакции приказа Министерства образования и науки Российской Федерации от 26 ноября 2010 года, № 124 (для 1-х классов);</w:t>
      </w:r>
    </w:p>
    <w:p w:rsidR="00CB4AAE" w:rsidRPr="00C8083F" w:rsidRDefault="00CB4AAE" w:rsidP="00CB4AA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 врача РФ от 29 декабря 2010 года № 189 (зарегистрировано в Министерстве юстиции Российской Федерации 3 марта 2011 года, регистрационный № 19993);</w:t>
      </w:r>
    </w:p>
    <w:p w:rsidR="00CB4AAE" w:rsidRPr="00C8083F" w:rsidRDefault="00CB4AAE" w:rsidP="00CB4AA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- 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CB4AAE" w:rsidRPr="00C8083F" w:rsidRDefault="00CB4AAE" w:rsidP="00CB4AA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- План внеурочной деятельности является нормативным документом МКОУ «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Усть-Калманская  основная общеобразовательная школа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». Недельная нагрузка на каждого обучающегося  – 5 час в неделю.</w:t>
      </w:r>
    </w:p>
    <w:p w:rsidR="00CB4AAE" w:rsidRPr="00C8083F" w:rsidRDefault="00CB4AAE" w:rsidP="00CB4AAE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 внеурочная деятельность в общеобразовательном учреждении 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организована  по следующим направлениям развития личности: </w:t>
      </w:r>
      <w:r w:rsidRPr="00C8083F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  <w:t>спортивно – оздоровительное, художественно-эстетическое, социальное, общеинтеллектуальное, общекультурное.</w:t>
      </w:r>
    </w:p>
    <w:p w:rsidR="00CB4AAE" w:rsidRPr="00C8083F" w:rsidRDefault="00CB4AAE" w:rsidP="00CB4AA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Содержание занятий в МКОУ «</w:t>
      </w: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Усть-Калманская  основная общеобразовательная школа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»   предусмотренных в рамках внеурочной деятельности, сформировано  с учётом пожеланий обучающихся и их родителей (законных представителей) и реализуется посредством различных форм организации  и осуществляется через: </w:t>
      </w:r>
    </w:p>
    <w:p w:rsidR="00CB4AAE" w:rsidRPr="00C8083F" w:rsidRDefault="00CB4AAE" w:rsidP="00CB4AA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  <w:t xml:space="preserve">-классное руководство (экскурсии, часы общения, праздники, посещение историко-краеведческого музея в райцентре, сельской библиотеки; </w:t>
      </w:r>
    </w:p>
    <w:p w:rsidR="00CB4AAE" w:rsidRPr="00C8083F" w:rsidRDefault="00CB4AAE" w:rsidP="00CB4AA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- реализацию плана воспитательной работы общеобразовательного учреждения (общешкольные мероприятия);</w:t>
      </w:r>
    </w:p>
    <w:p w:rsidR="00CB4AAE" w:rsidRPr="00C8083F" w:rsidRDefault="00CB4AAE" w:rsidP="00CB4AA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- деятельность педагога – организатора, библиотекаря.</w:t>
      </w:r>
    </w:p>
    <w:p w:rsidR="00CB4AAE" w:rsidRPr="00C8083F" w:rsidRDefault="00CB4AAE" w:rsidP="00CB4AAE">
      <w:pPr>
        <w:widowControl/>
        <w:suppressAutoHyphens w:val="0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Содержание занятий, предусмотренных как внеурочная деятельность, сформировано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обучения.</w:t>
      </w:r>
    </w:p>
    <w:p w:rsidR="00CB4AAE" w:rsidRPr="00C8083F" w:rsidRDefault="00CB4AAE" w:rsidP="00CB4AAE">
      <w:pPr>
        <w:widowControl/>
        <w:suppressAutoHyphens w:val="0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Спортивно – оздоровительное направление «Здоровейка» реализуется через проведение спортивного часа,  соревнований,  Дня здоровья, Дня игры. В целом на данное направление отведено по 1 часу в неделю  в 1 - 4 классах.</w:t>
      </w:r>
    </w:p>
    <w:p w:rsidR="00CB4AAE" w:rsidRPr="00C8083F" w:rsidRDefault="00CB4AAE" w:rsidP="00CB4AAE">
      <w:pPr>
        <w:widowControl/>
        <w:suppressAutoHyphens w:val="0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  <w:t>художественно-эстетическое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направление ( «Волшебный карандаш)» представлено в плане внеурочной деятельности в форме работы мастерской, выставок,экскурсий (по 1 часу в неделю в 1 – 4 классах).</w:t>
      </w:r>
    </w:p>
    <w:p w:rsidR="00CB4AAE" w:rsidRPr="00C8083F" w:rsidRDefault="00CB4AAE" w:rsidP="00CB4AAE">
      <w:pPr>
        <w:widowControl/>
        <w:suppressAutoHyphens w:val="0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Общеинтеллектуальное направление («В мире цифр» - 2 класс, «Математика вокруг нас»-1,3,4  классы) реализуется через проведение викторин и олимпиад, использование занимательного материала (по 1 часу в неделю в 1-4 классах).</w:t>
      </w:r>
    </w:p>
    <w:p w:rsidR="00CB4AAE" w:rsidRPr="00C8083F" w:rsidRDefault="00CB4AAE" w:rsidP="00CB4AAE">
      <w:pPr>
        <w:widowControl/>
        <w:suppressAutoHyphens w:val="0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Общекультурное направление (Этика:азбука добра  )                                              реализуется в плане внеурочной деятельности  через проведение праздников, тренингов,ролевых игр . Социальное направление(«Я гражданин»-1-2                           класс, «Экология моего дома» 3-4 класс представлено  в плане внеурочной деятельности   в форме  бесед и акций, социальных проектов (по 1 часу в неделю). </w:t>
      </w:r>
    </w:p>
    <w:p w:rsidR="00CB4AAE" w:rsidRPr="00C8083F" w:rsidRDefault="00CB4AAE" w:rsidP="00CB4AA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CB4AAE" w:rsidRPr="00C8083F" w:rsidRDefault="00CB4AAE" w:rsidP="00CB4AA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Воспитательная парадигма школы требует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CB4AAE" w:rsidRPr="00C8083F" w:rsidRDefault="00CB4AAE" w:rsidP="00CB4AA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Школа работает по трём уровням результатов внеучебной деятельности школьников:</w:t>
      </w:r>
    </w:p>
    <w:p w:rsidR="00CB4AAE" w:rsidRPr="00C8083F" w:rsidRDefault="00CB4AAE" w:rsidP="00CB4AAE">
      <w:pPr>
        <w:widowControl/>
        <w:suppressAutoHyphens w:val="0"/>
        <w:ind w:left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1-й уровень – школьник  знает и понимает общественную жизнь;</w:t>
      </w:r>
    </w:p>
    <w:p w:rsidR="00CB4AAE" w:rsidRPr="00C8083F" w:rsidRDefault="00CB4AAE" w:rsidP="00CB4AAE">
      <w:pPr>
        <w:widowControl/>
        <w:suppressAutoHyphens w:val="0"/>
        <w:ind w:left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2-й уровень – школьник ценит общественную жизнь;</w:t>
      </w:r>
    </w:p>
    <w:p w:rsidR="00CB4AAE" w:rsidRPr="00C8083F" w:rsidRDefault="00CB4AAE" w:rsidP="00CB4AAE">
      <w:pPr>
        <w:widowControl/>
        <w:suppressAutoHyphens w:val="0"/>
        <w:ind w:left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3-й уровень – школьник самостоятельно действует в общественной жизни.</w:t>
      </w:r>
    </w:p>
    <w:p w:rsidR="00CB4AAE" w:rsidRPr="00C8083F" w:rsidRDefault="00CB4AAE" w:rsidP="00CB4AA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Внеурочная деятельность направлена на развитие воспитательных результатов: </w:t>
      </w:r>
    </w:p>
    <w:p w:rsidR="00CB4AAE" w:rsidRPr="00C8083F" w:rsidRDefault="00CB4AAE" w:rsidP="00CB4AAE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приобретение учащимися социального опыта;</w:t>
      </w:r>
    </w:p>
    <w:p w:rsidR="00CB4AAE" w:rsidRPr="00C8083F" w:rsidRDefault="00CB4AAE" w:rsidP="00CB4AAE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формирование положительного отношения к базовым общественным ценностям;</w:t>
      </w:r>
    </w:p>
    <w:p w:rsidR="00CB4AAE" w:rsidRPr="00C8083F" w:rsidRDefault="00CB4AAE" w:rsidP="00CB4AAE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приобретение школьниками опыта самостоятельного общественного действия.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</w:r>
    </w:p>
    <w:p w:rsidR="00CB4AAE" w:rsidRPr="00C8083F" w:rsidRDefault="00CB4AAE" w:rsidP="00CB4AAE">
      <w:pPr>
        <w:widowControl/>
        <w:tabs>
          <w:tab w:val="num" w:pos="1080"/>
        </w:tabs>
        <w:suppressAutoHyphens w:val="0"/>
        <w:ind w:left="36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Цель внеурочной деятельности:</w:t>
      </w:r>
    </w:p>
    <w:p w:rsidR="00CB4AAE" w:rsidRPr="00C8083F" w:rsidRDefault="00CB4AAE" w:rsidP="00CB4AA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Создание</w:t>
      </w:r>
      <w:r w:rsidRPr="00C808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C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 формированной гражданской ответственностью и правовым самосознанием,</w:t>
      </w:r>
      <w:r w:rsidRPr="00C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C808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CB4AAE" w:rsidRPr="00C8083F" w:rsidRDefault="00CB4AAE" w:rsidP="00CB4AAE">
      <w:pPr>
        <w:widowControl/>
        <w:tabs>
          <w:tab w:val="left" w:pos="1838"/>
          <w:tab w:val="center" w:pos="4677"/>
        </w:tabs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  <w:t>Внеурочная деятельность способствует формированию личностных результатов, мотивов деятельности, формирует систему ценностных отношений учащихся – в частности,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Учебный план внеурочной деятельности 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для 1-4  классов МКОУ «Усть-Калманская оош»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808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на 2015 -2016 учебный год. </w:t>
      </w:r>
    </w:p>
    <w:p w:rsidR="00CB4AAE" w:rsidRPr="00C8083F" w:rsidRDefault="00CB4AAE" w:rsidP="00CB4AA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148"/>
        <w:gridCol w:w="1151"/>
        <w:gridCol w:w="1136"/>
        <w:gridCol w:w="1152"/>
        <w:gridCol w:w="1222"/>
      </w:tblGrid>
      <w:tr w:rsidR="00CB4AAE" w:rsidRPr="00C8083F" w:rsidTr="00022A3A">
        <w:trPr>
          <w:jc w:val="center"/>
        </w:trPr>
        <w:tc>
          <w:tcPr>
            <w:tcW w:w="2650" w:type="dxa"/>
            <w:vMerge w:val="restart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Направление / название занятия</w:t>
            </w:r>
          </w:p>
        </w:tc>
        <w:tc>
          <w:tcPr>
            <w:tcW w:w="4587" w:type="dxa"/>
            <w:gridSpan w:val="4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Количество часов в неделю по классам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Всего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vMerge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I</w:t>
            </w: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II</w:t>
            </w: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III</w:t>
            </w: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222" w:type="dxa"/>
            <w:vMerge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Спортивно-</w:t>
            </w: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Оздоровительное</w:t>
            </w: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:</w:t>
            </w: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«Здоровей-ка»</w:t>
            </w: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tabs>
                <w:tab w:val="left" w:pos="355"/>
                <w:tab w:val="center" w:pos="478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Общеинтеллектуальное</w:t>
            </w: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: «В мире цифр»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tabs>
                <w:tab w:val="left" w:pos="408"/>
                <w:tab w:val="center" w:pos="479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«Математика вокруг нас»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3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Общекультурное:</w:t>
            </w: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 xml:space="preserve"> «Этика. Азбука добра»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tabs>
                <w:tab w:val="left" w:pos="269"/>
                <w:tab w:val="center" w:pos="479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Социальное:</w:t>
            </w:r>
          </w:p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«Я гражданин»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«Экология моего дома»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Художественно-эстетическое:</w:t>
            </w: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 xml:space="preserve"> «Веселый карандаш»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tabs>
                <w:tab w:val="left" w:pos="376"/>
                <w:tab w:val="center" w:pos="479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tabs>
                <w:tab w:val="left" w:pos="376"/>
                <w:tab w:val="center" w:pos="48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</w:t>
            </w:r>
          </w:p>
        </w:tc>
      </w:tr>
      <w:tr w:rsidR="00CB4AAE" w:rsidRPr="00C8083F" w:rsidTr="00022A3A">
        <w:trPr>
          <w:jc w:val="center"/>
        </w:trPr>
        <w:tc>
          <w:tcPr>
            <w:tcW w:w="2650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CB4AAE" w:rsidRPr="00C8083F" w:rsidRDefault="00CB4AAE" w:rsidP="00022A3A">
            <w:pPr>
              <w:widowControl/>
              <w:tabs>
                <w:tab w:val="left" w:pos="301"/>
                <w:tab w:val="center" w:pos="48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CB4AAE" w:rsidRPr="00C8083F" w:rsidRDefault="00CB4AAE" w:rsidP="00022A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C8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</w:t>
            </w:r>
          </w:p>
        </w:tc>
      </w:tr>
    </w:tbl>
    <w:p w:rsidR="00BD20A7" w:rsidRPr="00C8083F" w:rsidRDefault="00BD20A7" w:rsidP="00022A3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 к учебному плану 5 класса (ФГОС ООО)</w:t>
      </w:r>
      <w:r w:rsidR="00022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МКОУ "Усть-Калманская оош"</w:t>
      </w:r>
      <w:r w:rsidR="00022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2015-2016  уч.год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20A7" w:rsidRPr="00C8083F" w:rsidRDefault="00BD20A7" w:rsidP="00BD20A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МКОУ "Усть-Калманская оош</w:t>
      </w:r>
      <w:r w:rsidR="00022A3A"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», реализующий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общего образования, является нормативным правовым актом, устанавливающим объемы учебного времени, отводимого на освоение основных общеобразовательных программ по ступеням общего образования.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Учебный план разработан на основе: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Нормативно- правовых документов федерального уровня: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·№273-ФЗ «Закон об образовании» (ст. 2, 13);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· СанПиН, 2.4.2.2821-10 « Санитарно – эпиидемиологические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· Федеральный государственный стандарт основного общего образования (Приказ МО и НРФ № 1897 от 24.02.2009;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· Приказ Минобразования России от 17.12.2010 № 1897 «Об утверждении федерального государственного образовательного стандарта основного общего образования.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· Приказ Министерства образования и науки Р,Ф. от 06.10.2009 №373 ( в редакции приказа от26.11.2010 №1241) 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· Приказ Минобрнауки России от 28.12.2010 №2106 «Об утверждении федеральных требований к образовательным учреждениям в части охраны здоровья обучающихся , воспитанников».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составлен с 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системно-деятельностного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направлен на решение следующих 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>задач: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-обеспечение базового образования для каждого обучающегося;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-обновление содержания образования;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-формирование общей культуры личности;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-удовлетворение социальных запросов;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-адаптация личности к жизни в обществе.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Для формирования личности учащихся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учащихся.</w:t>
      </w:r>
    </w:p>
    <w:p w:rsidR="00BD20A7" w:rsidRPr="00C8083F" w:rsidRDefault="00BD20A7" w:rsidP="00BD20A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BD20A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Основное общее образование.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образования основной школы направлено на формирование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Учебный план состоит из двух частей: 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>обязательной и  части, формируемой участниками образовательного процесса.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Обязательная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Обязательная часть 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образования на ступени основного общего образования обеспечивает приобщение обучающихся к общекультурным и национально-значимым ценностям, формирует систему предметных и метапредметных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 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Изменений и дополнений в обязательную часть не внесено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Часть, формируемая участниками образовательного процесса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 использовано: на реализацию авторской комплексной программы  А.Т. Смирновой,Б.О. Хренникова «Основы безопасности жизнедеятельностим в 5 классе». 05 часа отведено на завершение изучения программы  курса «Основы религиозной и светской этики».</w:t>
      </w:r>
    </w:p>
    <w:p w:rsidR="00BD20A7" w:rsidRPr="00C8083F" w:rsidRDefault="00BD20A7" w:rsidP="00BD2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Учебный план  5 класса 2015-2016 учебного года МКОУ «Усть-Калманская оош»обеспечен необходимыми программно-методическими компонентами (программами, учебниками, методическими рекомендациями).</w:t>
      </w:r>
    </w:p>
    <w:p w:rsidR="00BD20A7" w:rsidRPr="00C8083F" w:rsidRDefault="00BD20A7" w:rsidP="00BD20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Учебный план даёт возможность школе определиться в своей образовательной стратегии, осуществляет основные направления в образовательной подготовке обучающихся согласно федеральному компоненту государственного стандарта общего образования.</w:t>
      </w:r>
    </w:p>
    <w:p w:rsidR="00BD20A7" w:rsidRPr="00C8083F" w:rsidRDefault="00BD20A7" w:rsidP="00BD20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социальный заказ родителей, образовательные запросы и познавательные интересы обучающихся.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 на учебный год  принимается решением педсовета и утверждается приказом по школе.  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урока в школе в 5 классе – 45 минут. 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Занятия учеников 5 классе проходят в первую смену.</w:t>
      </w:r>
    </w:p>
    <w:p w:rsidR="00BD20A7" w:rsidRPr="00C8083F" w:rsidRDefault="00BD20A7" w:rsidP="00BD20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Образовательный процесс в 5 классе  в 2015-2016 учебном году проходит  в режиме 6-ти дневной недели (по согласованию с родителями).</w:t>
      </w: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20A7" w:rsidRPr="00C8083F" w:rsidRDefault="00BD20A7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83F" w:rsidRDefault="00C8083F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68C0" w:rsidRPr="00C8083F" w:rsidRDefault="00C368C0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Учебный план на 2015-2016 учебный </w:t>
      </w:r>
      <w:r w:rsidR="00740F58"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 5</w:t>
      </w:r>
      <w:r w:rsidRPr="00C808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 ФГОС БУП 2009</w:t>
      </w:r>
    </w:p>
    <w:p w:rsidR="00C368C0" w:rsidRPr="00C8083F" w:rsidRDefault="00C368C0" w:rsidP="00C368C0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15"/>
        <w:gridCol w:w="3984"/>
        <w:gridCol w:w="1490"/>
        <w:gridCol w:w="1348"/>
        <w:gridCol w:w="46"/>
      </w:tblGrid>
      <w:tr w:rsidR="00C368C0" w:rsidRPr="00C8083F" w:rsidTr="00022A3A">
        <w:trPr>
          <w:gridAfter w:val="3"/>
          <w:wAfter w:w="3196" w:type="dxa"/>
          <w:trHeight w:val="921"/>
        </w:trPr>
        <w:tc>
          <w:tcPr>
            <w:tcW w:w="2705" w:type="dxa"/>
            <w:gridSpan w:val="2"/>
            <w:vMerge w:val="restart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4349" w:type="dxa"/>
            <w:vMerge w:val="restart"/>
            <w:tcBorders>
              <w:tr2bl w:val="single" w:sz="4" w:space="0" w:color="auto"/>
            </w:tcBorders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</w:t>
            </w:r>
          </w:p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предметы</w:t>
            </w:r>
          </w:p>
          <w:p w:rsidR="00C368C0" w:rsidRPr="00C8083F" w:rsidRDefault="00C368C0" w:rsidP="00A55F6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Классы</w:t>
            </w:r>
          </w:p>
        </w:tc>
        <w:bookmarkStart w:id="0" w:name="_GoBack"/>
        <w:bookmarkEnd w:id="0"/>
      </w:tr>
      <w:tr w:rsidR="00C368C0" w:rsidRPr="00C8083F" w:rsidTr="00022A3A">
        <w:trPr>
          <w:gridAfter w:val="1"/>
          <w:wAfter w:w="55" w:type="dxa"/>
          <w:trHeight w:val="511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  <w:vMerge/>
            <w:tcBorders>
              <w:tr2bl w:val="single" w:sz="4" w:space="0" w:color="auto"/>
            </w:tcBorders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440" w:type="dxa"/>
          </w:tcPr>
          <w:p w:rsidR="00C368C0" w:rsidRPr="00C8083F" w:rsidRDefault="00740F58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0.35pt;margin-top:27.2pt;width:.75pt;height:24.75pt;z-index:251660288;mso-position-horizontal-relative:text;mso-position-vertical-relative:text" o:connectortype="straight"/>
              </w:pict>
            </w:r>
            <w:r w:rsidR="00C368C0"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</w:tr>
      <w:tr w:rsidR="00C368C0" w:rsidRPr="00C8083F" w:rsidTr="00022A3A">
        <w:trPr>
          <w:gridAfter w:val="3"/>
          <w:wAfter w:w="3196" w:type="dxa"/>
          <w:trHeight w:val="315"/>
        </w:trPr>
        <w:tc>
          <w:tcPr>
            <w:tcW w:w="2705" w:type="dxa"/>
            <w:gridSpan w:val="2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</w:tr>
      <w:tr w:rsidR="00C368C0" w:rsidRPr="00C8083F" w:rsidTr="00022A3A">
        <w:trPr>
          <w:gridAfter w:val="1"/>
          <w:wAfter w:w="55" w:type="dxa"/>
          <w:trHeight w:val="330"/>
        </w:trPr>
        <w:tc>
          <w:tcPr>
            <w:tcW w:w="2705" w:type="dxa"/>
            <w:gridSpan w:val="2"/>
            <w:vMerge w:val="restart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5</w:t>
            </w:r>
          </w:p>
        </w:tc>
      </w:tr>
      <w:tr w:rsidR="00C368C0" w:rsidRPr="00C8083F" w:rsidTr="00022A3A">
        <w:trPr>
          <w:gridAfter w:val="1"/>
          <w:wAfter w:w="55" w:type="dxa"/>
          <w:trHeight w:val="375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368C0" w:rsidRPr="00C8083F" w:rsidTr="00022A3A">
        <w:trPr>
          <w:gridAfter w:val="1"/>
          <w:wAfter w:w="55" w:type="dxa"/>
          <w:trHeight w:val="360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368C0" w:rsidRPr="00C8083F" w:rsidTr="00022A3A">
        <w:trPr>
          <w:gridAfter w:val="1"/>
          <w:wAfter w:w="55" w:type="dxa"/>
          <w:trHeight w:val="427"/>
        </w:trPr>
        <w:tc>
          <w:tcPr>
            <w:tcW w:w="2705" w:type="dxa"/>
            <w:gridSpan w:val="2"/>
            <w:vMerge w:val="restart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C368C0" w:rsidRPr="00C8083F" w:rsidTr="00022A3A">
        <w:trPr>
          <w:gridAfter w:val="1"/>
          <w:wAfter w:w="55" w:type="dxa"/>
          <w:trHeight w:val="385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gridAfter w:val="1"/>
          <w:wAfter w:w="55" w:type="dxa"/>
          <w:trHeight w:val="201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gridAfter w:val="1"/>
          <w:wAfter w:w="55" w:type="dxa"/>
          <w:trHeight w:val="385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gridAfter w:val="1"/>
          <w:wAfter w:w="55" w:type="dxa"/>
          <w:trHeight w:val="402"/>
        </w:trPr>
        <w:tc>
          <w:tcPr>
            <w:tcW w:w="2705" w:type="dxa"/>
            <w:gridSpan w:val="2"/>
            <w:vMerge w:val="restart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Общественно-научные предметы</w:t>
            </w: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C368C0" w:rsidRPr="00C8083F" w:rsidTr="00022A3A">
        <w:trPr>
          <w:gridAfter w:val="1"/>
          <w:wAfter w:w="55" w:type="dxa"/>
          <w:trHeight w:val="234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gridAfter w:val="1"/>
          <w:wAfter w:w="55" w:type="dxa"/>
          <w:trHeight w:val="318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gridAfter w:val="1"/>
          <w:wAfter w:w="55" w:type="dxa"/>
          <w:trHeight w:val="181"/>
        </w:trPr>
        <w:tc>
          <w:tcPr>
            <w:tcW w:w="2705" w:type="dxa"/>
            <w:gridSpan w:val="2"/>
            <w:vMerge w:val="restart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Естественно-научные предметы</w:t>
            </w: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gridAfter w:val="1"/>
          <w:wAfter w:w="55" w:type="dxa"/>
          <w:trHeight w:val="215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gridAfter w:val="1"/>
          <w:wAfter w:w="55" w:type="dxa"/>
          <w:trHeight w:val="251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gridAfter w:val="1"/>
          <w:wAfter w:w="55" w:type="dxa"/>
          <w:trHeight w:val="251"/>
        </w:trPr>
        <w:tc>
          <w:tcPr>
            <w:tcW w:w="2705" w:type="dxa"/>
            <w:gridSpan w:val="2"/>
            <w:vMerge w:val="restart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gridAfter w:val="1"/>
          <w:wAfter w:w="55" w:type="dxa"/>
          <w:trHeight w:val="215"/>
        </w:trPr>
        <w:tc>
          <w:tcPr>
            <w:tcW w:w="2705" w:type="dxa"/>
            <w:gridSpan w:val="2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gridAfter w:val="1"/>
          <w:wAfter w:w="55" w:type="dxa"/>
          <w:trHeight w:val="301"/>
        </w:trPr>
        <w:tc>
          <w:tcPr>
            <w:tcW w:w="2705" w:type="dxa"/>
            <w:gridSpan w:val="2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349" w:type="dxa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C368C0" w:rsidRPr="00A55F68" w:rsidTr="00022A3A">
        <w:trPr>
          <w:trHeight w:val="413"/>
        </w:trPr>
        <w:tc>
          <w:tcPr>
            <w:tcW w:w="2688" w:type="dxa"/>
            <w:vMerge w:val="restart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366" w:type="dxa"/>
            <w:gridSpan w:val="2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trHeight w:val="385"/>
        </w:trPr>
        <w:tc>
          <w:tcPr>
            <w:tcW w:w="2688" w:type="dxa"/>
            <w:vMerge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66" w:type="dxa"/>
            <w:gridSpan w:val="2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368C0" w:rsidRPr="00C8083F" w:rsidTr="00022A3A">
        <w:trPr>
          <w:trHeight w:val="284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</w:tr>
      <w:tr w:rsidR="00C368C0" w:rsidRPr="00C8083F" w:rsidTr="00022A3A">
        <w:trPr>
          <w:trHeight w:val="599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</w:t>
            </w:r>
          </w:p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368C0" w:rsidRPr="00C8083F" w:rsidTr="00022A3A">
        <w:trPr>
          <w:trHeight w:val="599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ОБЖ</w:t>
            </w:r>
            <w:r w:rsidRPr="00C8083F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trHeight w:val="599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Основы религиозной культуры и светской этики**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05</w:t>
            </w:r>
          </w:p>
        </w:tc>
      </w:tr>
      <w:tr w:rsidR="00C368C0" w:rsidRPr="00C8083F" w:rsidTr="00022A3A">
        <w:trPr>
          <w:trHeight w:val="301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Компьтерная графика</w:t>
            </w:r>
          </w:p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trHeight w:val="301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Факультатив  «История культуры Алтая»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05</w:t>
            </w:r>
          </w:p>
        </w:tc>
      </w:tr>
      <w:tr w:rsidR="00C368C0" w:rsidRPr="00C8083F" w:rsidTr="00022A3A">
        <w:trPr>
          <w:trHeight w:val="301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«Занимательная биология»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trHeight w:val="301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Математика для всех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368C0" w:rsidRPr="00C8083F" w:rsidTr="00022A3A">
        <w:trPr>
          <w:trHeight w:val="232"/>
        </w:trPr>
        <w:tc>
          <w:tcPr>
            <w:tcW w:w="7054" w:type="dxa"/>
            <w:gridSpan w:val="3"/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1701" w:type="dxa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495" w:type="dxa"/>
            <w:gridSpan w:val="2"/>
            <w:vAlign w:val="bottom"/>
          </w:tcPr>
          <w:p w:rsidR="00C368C0" w:rsidRPr="00C8083F" w:rsidRDefault="00C368C0" w:rsidP="00022A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172</w:t>
            </w:r>
          </w:p>
        </w:tc>
      </w:tr>
      <w:tr w:rsidR="00C368C0" w:rsidRPr="00C8083F" w:rsidTr="00022A3A">
        <w:trPr>
          <w:trHeight w:val="234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C368C0" w:rsidRPr="00C8083F" w:rsidRDefault="00C368C0" w:rsidP="00022A3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Внеурочная деятельность (кружки, секции, проектная деятельность и др.)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bottom"/>
          </w:tcPr>
          <w:p w:rsidR="00C368C0" w:rsidRPr="00C8083F" w:rsidRDefault="00C368C0" w:rsidP="00022A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</w:tr>
    </w:tbl>
    <w:p w:rsidR="00C368C0" w:rsidRPr="00C8083F" w:rsidRDefault="00C368C0" w:rsidP="00C368C0">
      <w:pPr>
        <w:pStyle w:val="a3"/>
        <w:spacing w:line="360" w:lineRule="auto"/>
        <w:ind w:firstLine="454"/>
        <w:rPr>
          <w:bCs/>
          <w:sz w:val="28"/>
          <w:szCs w:val="28"/>
        </w:rPr>
      </w:pPr>
    </w:p>
    <w:p w:rsidR="00C368C0" w:rsidRPr="00C8083F" w:rsidRDefault="00C368C0" w:rsidP="00C368C0">
      <w:pPr>
        <w:pStyle w:val="a3"/>
        <w:spacing w:line="360" w:lineRule="auto"/>
        <w:ind w:firstLine="454"/>
        <w:rPr>
          <w:b/>
          <w:sz w:val="28"/>
          <w:szCs w:val="28"/>
        </w:rPr>
      </w:pPr>
      <w:r w:rsidRPr="00C8083F">
        <w:rPr>
          <w:bCs/>
          <w:sz w:val="28"/>
          <w:szCs w:val="28"/>
        </w:rPr>
        <w:t>* </w:t>
      </w:r>
      <w:r w:rsidRPr="00C8083F">
        <w:rPr>
          <w:sz w:val="28"/>
          <w:szCs w:val="28"/>
        </w:rPr>
        <w:t xml:space="preserve"> Для реализации авторской комплексной программы А.Т. Смирновой,Б.О.Хренникова «Основы безопасности  жизнедеятельности»в 5 классе выделен 1 час из </w:t>
      </w:r>
      <w:r w:rsidRPr="00C8083F">
        <w:rPr>
          <w:bCs/>
          <w:sz w:val="28"/>
          <w:szCs w:val="28"/>
        </w:rPr>
        <w:t>части, формируемой участниками образовательного процесса М. Просвещение,2014</w:t>
      </w:r>
    </w:p>
    <w:p w:rsidR="004C7FA8" w:rsidRPr="00C8083F" w:rsidRDefault="00C368C0" w:rsidP="004C7F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**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авторской комплексной программы Основы духовно-нравственной культуры народов России. Основы религиозных культур и светской этики. 4 — 5 классы», А.Я. Данилюк, «Просвещение», 2012 из КОУ выделено 05 часа 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4C7FA8" w:rsidRPr="00C808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внеурочной деятельности 2015-2016 учебный год 5 класс</w:t>
      </w:r>
    </w:p>
    <w:p w:rsidR="004C7FA8" w:rsidRPr="00C8083F" w:rsidRDefault="004C7FA8" w:rsidP="004C7FA8">
      <w:pPr>
        <w:rPr>
          <w:rFonts w:ascii="Times New Roman" w:hAnsi="Times New Roman" w:cs="Times New Roman"/>
          <w:b/>
          <w:sz w:val="28"/>
          <w:szCs w:val="28"/>
        </w:rPr>
      </w:pPr>
      <w:r w:rsidRPr="00C8083F">
        <w:rPr>
          <w:rFonts w:ascii="Times New Roman" w:hAnsi="Times New Roman" w:cs="Times New Roman"/>
          <w:b/>
          <w:sz w:val="28"/>
          <w:szCs w:val="28"/>
        </w:rPr>
        <w:t>МКОУ «Усть-Калманская оош»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4"/>
        <w:gridCol w:w="2351"/>
        <w:gridCol w:w="1845"/>
        <w:gridCol w:w="1780"/>
      </w:tblGrid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 деятельности, наименование рабочей программы</w:t>
            </w: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спортивный клуб  «Олимпиец»</w:t>
            </w: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 «В мире прекрасного»</w:t>
            </w: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Метапредметный курс «Формирование культуры здоровья»</w:t>
            </w: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Кружок«Юный журналист»</w:t>
            </w:r>
          </w:p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Краеведческий кружок «История народов Алтайского края»</w:t>
            </w: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Общественно-полезная практика  «Я  и общество»</w:t>
            </w: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A8" w:rsidRPr="00C8083F" w:rsidTr="00022A3A">
        <w:tc>
          <w:tcPr>
            <w:tcW w:w="3084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51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4C7FA8" w:rsidRPr="00C8083F" w:rsidRDefault="004C7FA8" w:rsidP="0002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C7FA8" w:rsidRPr="00C8083F" w:rsidRDefault="004C7FA8" w:rsidP="004C7FA8">
      <w:pPr>
        <w:rPr>
          <w:rFonts w:ascii="Times New Roman" w:hAnsi="Times New Roman" w:cs="Times New Roman"/>
          <w:sz w:val="28"/>
          <w:szCs w:val="28"/>
        </w:rPr>
      </w:pPr>
    </w:p>
    <w:p w:rsidR="004C7FA8" w:rsidRPr="00C8083F" w:rsidRDefault="004C7FA8" w:rsidP="004C7FA8">
      <w:pPr>
        <w:rPr>
          <w:rFonts w:ascii="Times New Roman" w:hAnsi="Times New Roman" w:cs="Times New Roman"/>
          <w:sz w:val="28"/>
          <w:szCs w:val="28"/>
        </w:rPr>
      </w:pPr>
    </w:p>
    <w:p w:rsidR="004C7FA8" w:rsidRPr="00C8083F" w:rsidRDefault="004C7FA8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18CF" w:rsidRPr="00022A3A" w:rsidRDefault="00D518CF" w:rsidP="00022A3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22A3A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Пояснительная записка</w:t>
      </w:r>
    </w:p>
    <w:p w:rsidR="00D518CF" w:rsidRPr="00022A3A" w:rsidRDefault="00D518CF" w:rsidP="00022A3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22A3A">
        <w:rPr>
          <w:rFonts w:ascii="Times New Roman" w:hAnsi="Times New Roman" w:cs="Times New Roman"/>
          <w:b/>
          <w:sz w:val="28"/>
          <w:szCs w:val="28"/>
          <w:lang w:val="ru-RU" w:eastAsia="ru-RU"/>
        </w:rPr>
        <w:t>к учебному плану МКОУ «Усть-Калманская основная общеобразовательная школа</w:t>
      </w:r>
    </w:p>
    <w:p w:rsidR="00D518CF" w:rsidRPr="00022A3A" w:rsidRDefault="00D518CF" w:rsidP="00022A3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22A3A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2015-2016 учебный год</w:t>
      </w:r>
    </w:p>
    <w:p w:rsidR="00D518CF" w:rsidRPr="00022A3A" w:rsidRDefault="00D518CF" w:rsidP="00022A3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22A3A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основное общее образование. БУП 2004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ind w:firstLine="1622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Учебный план МКОУ «Усть-Калманская оош» – нормативный правовой акт, устанавливающий перечень ученых предметов и объём ученого времени, отводимого на их изучение по ступеням общего образования.</w:t>
      </w:r>
    </w:p>
    <w:p w:rsidR="00D518CF" w:rsidRPr="00D518CF" w:rsidRDefault="00D518CF" w:rsidP="00D518CF">
      <w:pPr>
        <w:widowControl/>
        <w:suppressAutoHyphens w:val="0"/>
        <w:spacing w:before="100" w:beforeAutospacing="1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  <w:t xml:space="preserve">НОРМАТИВНО – ПРАВОВАЯ БАЗА учебного плана 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– Закон РФ «Об образовании»№ 273 ФЗ;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– Санитарно-эпидемиологические правила и нормативы СанПиН 2.4.2.2821-10, утвержденные Постановлением Федеральной службы по надзору в сфере защиты прав потребителей и благополучия человека, главным государственным санитарным врачом РФ от 29 декабря 2010 г. № 189 (п.10 Гигиенические требования к режиму образовательного процесса);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– приказ Минобразования России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- приказ Минобразования России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№1312»;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 xml:space="preserve">– приказ Минобрнауки РФ от 27.12.2011 № 2885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на 2012/2013 учебный год; 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- письмо Департамента государственной политики в образовании Министерства образования и науки РФ от 7 июля 2005 г. № 03-1263 «О примерных программах по учебным предметам федерального базисного учебного плана»;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-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Российской Федерации от 09.03.2004 г.  № 1312.</w:t>
      </w:r>
    </w:p>
    <w:p w:rsidR="00D518CF" w:rsidRPr="00D518CF" w:rsidRDefault="00D518CF" w:rsidP="00D518CF">
      <w:pPr>
        <w:widowControl/>
        <w:suppressAutoHyphens w:val="0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kern w:val="0"/>
          <w:lang w:val="ru-RU" w:eastAsia="ru-RU"/>
        </w:rPr>
      </w:pPr>
      <w:r w:rsidRPr="00D518CF">
        <w:rPr>
          <w:rFonts w:ascii="Times New Roman" w:eastAsia="Times New Roman" w:hAnsi="Times New Roman" w:cs="Times New Roman"/>
          <w:bCs/>
          <w:kern w:val="0"/>
          <w:lang w:val="ru-RU" w:eastAsia="ru-RU"/>
        </w:rPr>
        <w:t>Порядок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lastRenderedPageBreak/>
        <w:t>- . приказ Министерства образования РФ от 20.08.2008г.  №241 «О внесении изменений в федеральный базисный учебный план и примерные учебные планы для  образовательных учреждений Российской Федерации...».(инвариантная часть - ОБЖ).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- приказ Минобразования России от  30.08.2010 № 889  «О внесении изменений в федеральный базисный учебный план и примерные учебные планы для образовательных учреждений Российской Федерации...»(3 часа физической культуры).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- 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 (Приложение к письму Минобрнауки России от 27.04.2007 № 03-898).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- авторские программы по предметам.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- Устав школы.</w:t>
      </w:r>
    </w:p>
    <w:p w:rsidR="00D518CF" w:rsidRPr="00D518CF" w:rsidRDefault="00D518CF" w:rsidP="00D518CF">
      <w:pPr>
        <w:widowControl/>
        <w:suppressAutoHyphens w:val="0"/>
        <w:spacing w:before="278" w:after="278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Продолжительность учебного года: 5-9 классы – 34 учебных недели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Учебный план для 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en-US" w:eastAsia="ru-RU"/>
        </w:rPr>
        <w:t>V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-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en-US" w:eastAsia="ru-RU"/>
        </w:rPr>
        <w:t>IX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 классов ориентирован на 5-летний нормативный срок освоения государственных программ основного общего образования.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Продолжительность учебной недели - 6 дней.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Формы промежуточной аттестации: 5-8классы- контрольные работы по русскому языку и математике,9 класс- тестирование по русскому языку и математике(как допуск к итоговой аттестации ),2-4 классы-комплексная контрольная работа.</w:t>
      </w:r>
    </w:p>
    <w:p w:rsidR="00D518CF" w:rsidRPr="00D518CF" w:rsidRDefault="00D518CF" w:rsidP="00D518CF">
      <w:pPr>
        <w:widowControl/>
        <w:suppressAutoHyphens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Учебный план для 5-9 классов ориентирован на 5-летний нормативный срок освоения государственных образовательных программ основного общего образования. 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>По своей структуре учебный план соответствует федеральному базисному плану, в учебном плане в необходимом объеме сохраняется содержание, являющееся обязательным для обеспечения базового стандарта образования.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br/>
        <w:t>Учебная нагрузка каждого ученика состоит из часов, отведенных на федеральный и школьный компоненты. В сумме она не превышает максимального объема обязательной нагрузки для школьников.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br/>
        <w:t xml:space="preserve">В учебном плане школы представлены следующие образовательные области: филология (русский язык, литература, английский/немецкий язык);  математика (математика, информатика); обществознания (история, обществознание, география);естествознание (окружающий мир, природоведение, биология, химия, физика);искусство (изобразительное искусство, музыка);физическая культура (ОБЖ, физическая культура);  технология (технология, черчение).                      </w:t>
      </w:r>
    </w:p>
    <w:p w:rsidR="00D518CF" w:rsidRPr="00D518CF" w:rsidRDefault="00D518CF" w:rsidP="00D518CF">
      <w:pPr>
        <w:widowControl/>
        <w:suppressAutoHyphens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>Учебный план школы состоит из двух частей инвариантной и вариативной. В инвариантной части учебного плана школы полностью реализуется федеральный компонент государственного образовательного стандарта.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br/>
        <w:t>Учебный план</w:t>
      </w:r>
      <w:r w:rsidRPr="00D518C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/>
        </w:rPr>
        <w:t xml:space="preserve">  МКОУ  «Усть-Калманская основная общеобразовательная  школа»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 xml:space="preserve">  разрабатывается директором школы, рассматривается на педагогическом совете  и утверждается приказом директора школы.Учебный план ориентирован на усвоение базового минимума содержания образования, на развитие учащихся и на стремление к непрерывности образования. При составлении плана также учитывается социальный заказ родителей, мнение учащихся и 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lastRenderedPageBreak/>
        <w:t xml:space="preserve">педагогического коллектива, условия микрорайона. Учитывались санитарно-гигиенические нормы, нормы предельно допустимой нагрузки: 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/>
        </w:rPr>
      </w:pP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>-</w:t>
      </w: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/>
        </w:rPr>
        <w:t xml:space="preserve"> для  обучающихся 5 - 6 классов - не более 6 уроков;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</w:pP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/>
        </w:rPr>
        <w:t xml:space="preserve"> - для обучающихся 7 - 9 классов - не более 7 уроков.</w:t>
      </w:r>
      <w:r w:rsidRPr="00D518CF"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  <w:t xml:space="preserve"> </w:t>
      </w:r>
    </w:p>
    <w:p w:rsidR="00D518CF" w:rsidRPr="00D518CF" w:rsidRDefault="00D518CF" w:rsidP="00D518CF">
      <w:pPr>
        <w:widowControl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 xml:space="preserve">Учитывались возрастные и психологические особенности учащихся.  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</w:pPr>
      <w:r w:rsidRPr="00D518CF"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  <w:t>Домашние задания  даются обучающимся с учетом возможности их выполнения в следующих пределах: в 5 - 6-м - до 2,5 ч., в 7 - 8-м - до 3 ч., в 9 -  до 4 ч. (СанПиН 2.4.2.1178-02, п.2.9.19)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</w:pPr>
      <w:r w:rsidRPr="00D518CF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 xml:space="preserve"> В учебном плане сохраняется содержание, являющееся обязательным на каждой ступени обучения.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</w:pPr>
      <w:r w:rsidRPr="00D518CF"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  <w:t>Учебники, используемые в образовательном процессе, соответствуют федеральному перечню учебников, рекомендованных (допущенных) к использованию в образовательном процессе в образовательных учреждениях (см. приложение ).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val="ru-RU" w:eastAsia="en-US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Часы компонента образовательного учреждения распределены следующим образом :для реализации авторской программы </w:t>
      </w: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Т.П. Герасимовой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 по  географии в 6 классе добавлен 1 час( авторская программа рассчитана на 2 часа в неделю) , на изучение биологии </w:t>
      </w: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 xml:space="preserve">Н.И.Сонина 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в 6 классе -1 час( авторская программа рассчитана на 2 часа в неделю) ;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>Для реализации авторской комплексной программыА.Т. Смирновой,Б.О. Хренникова «Основы безопасности жизнедеятельности»в6,7. 9 классах добавлено по 1 часу.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b/>
          <w:color w:val="000000"/>
          <w:kern w:val="0"/>
          <w:sz w:val="22"/>
          <w:szCs w:val="22"/>
          <w:lang w:val="ru-RU" w:eastAsia="ru-RU"/>
        </w:rPr>
        <w:t>Часы компоненты образовательного учреждения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 распределены с учетом запросов родителей и учащихся. С целью предпрофильной подготовки  веделены часы на </w:t>
      </w:r>
      <w:r w:rsidRPr="00D518CF">
        <w:rPr>
          <w:rFonts w:ascii="Times New Roman" w:eastAsiaTheme="minorEastAsia" w:hAnsi="Times New Roman" w:cs="Times New Roman"/>
          <w:b/>
          <w:color w:val="000000"/>
          <w:kern w:val="0"/>
          <w:sz w:val="22"/>
          <w:szCs w:val="22"/>
          <w:lang w:val="ru-RU" w:eastAsia="ru-RU"/>
        </w:rPr>
        <w:t>курсы по выбору: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 « Абсолютная грамотность»,  «Технология», «Решение задач с параметрами». С целью обеспечения компьютерной грамотности  1 час отведен на преподавание предмета  в 6 классе-«Среда Лого Миры»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С целью углубления знаний учащихся отведены часы на </w:t>
      </w:r>
      <w:r w:rsidRPr="00D518CF">
        <w:rPr>
          <w:rFonts w:ascii="Times New Roman" w:eastAsiaTheme="minorEastAsia" w:hAnsi="Times New Roman" w:cs="Times New Roman"/>
          <w:b/>
          <w:color w:val="000000"/>
          <w:kern w:val="0"/>
          <w:sz w:val="22"/>
          <w:szCs w:val="22"/>
          <w:lang w:val="ru-RU" w:eastAsia="ru-RU"/>
        </w:rPr>
        <w:t>факультативы :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 в 7 классе «Информационные картины и программное обеспечение информационных технологий», , 05 на ИКА в  6 классе  , по физике в 8 классе «Решение задач повышенной трудности» , « Здоровое поколение»7 класс .С целью привития интереса к предмету, целенаправленной работы с учащимися, имеющими повышенную мотивацию к учению, подготовки к ГИА, повышению качества знаний </w:t>
      </w:r>
      <w:r w:rsidRPr="00D518CF">
        <w:rPr>
          <w:rFonts w:ascii="Times New Roman" w:eastAsiaTheme="minorEastAsia" w:hAnsi="Times New Roman" w:cs="Times New Roman"/>
          <w:b/>
          <w:color w:val="000000"/>
          <w:kern w:val="0"/>
          <w:sz w:val="22"/>
          <w:szCs w:val="22"/>
          <w:lang w:val="ru-RU" w:eastAsia="ru-RU"/>
        </w:rPr>
        <w:t>на индивидуальные занятия</w:t>
      </w:r>
      <w:r w:rsidRPr="00D518CF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  <w:lang w:val="ru-RU" w:eastAsia="ru-RU"/>
        </w:rPr>
        <w:t xml:space="preserve"> отведено: в 8 классе – «В мире английского языка», с 5-8 класс  «Математика для всех». </w:t>
      </w: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 xml:space="preserve">                                                         </w:t>
      </w:r>
    </w:p>
    <w:p w:rsidR="00022A3A" w:rsidRDefault="00022A3A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</w:p>
    <w:p w:rsidR="00022A3A" w:rsidRDefault="00022A3A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</w:p>
    <w:p w:rsidR="00022A3A" w:rsidRDefault="00022A3A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</w:p>
    <w:p w:rsidR="00D518CF" w:rsidRPr="00D518CF" w:rsidRDefault="00D518CF" w:rsidP="00022A3A">
      <w:pPr>
        <w:widowControl/>
        <w:suppressAutoHyphens w:val="0"/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  <w:lastRenderedPageBreak/>
        <w:t>Учебный план на 2015-2016 учебный год</w:t>
      </w:r>
    </w:p>
    <w:p w:rsidR="00D518CF" w:rsidRPr="00D518CF" w:rsidRDefault="00D518CF" w:rsidP="00022A3A">
      <w:pPr>
        <w:widowControl/>
        <w:suppressAutoHyphens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  <w:t>ОСНОВНОЕ ОБЩЕЕ ОБРАЗОВАНИЕ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  <w:t xml:space="preserve">                       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 xml:space="preserve">                                      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b/>
          <w:kern w:val="0"/>
          <w:sz w:val="22"/>
          <w:szCs w:val="22"/>
          <w:lang w:val="ru-RU" w:eastAsia="ru-RU"/>
        </w:rPr>
        <w:t xml:space="preserve">               </w:t>
      </w:r>
    </w:p>
    <w:tbl>
      <w:tblPr>
        <w:tblpPr w:leftFromText="180" w:rightFromText="180" w:vertAnchor="page" w:horzAnchor="margin" w:tblpY="2215"/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051"/>
        <w:gridCol w:w="1051"/>
        <w:gridCol w:w="1090"/>
        <w:gridCol w:w="1080"/>
      </w:tblGrid>
      <w:tr w:rsidR="00D518CF" w:rsidRPr="00022A3A" w:rsidTr="00022A3A"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Учебные предметы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класс</w:t>
            </w:r>
          </w:p>
        </w:tc>
      </w:tr>
      <w:tr w:rsidR="00D518CF" w:rsidRPr="00022A3A" w:rsidTr="00022A3A"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Литература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Обществознание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География</w:t>
            </w:r>
            <w:r w:rsidRPr="00022A3A">
              <w:rPr>
                <w:rFonts w:ascii="Times New Roman" w:hAnsi="Times New Roman" w:cs="Times New Roman"/>
                <w:lang w:val="en-US" w:eastAsia="ru-RU"/>
              </w:rPr>
              <w:t>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Природоведение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Химия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Биология</w:t>
            </w:r>
            <w:r w:rsidRPr="00022A3A">
              <w:rPr>
                <w:rFonts w:ascii="Times New Roman" w:hAnsi="Times New Roman" w:cs="Times New Roman"/>
                <w:lang w:val="en-US" w:eastAsia="ru-RU"/>
              </w:rPr>
              <w:t>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022A3A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022A3A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022A3A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022A3A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музыка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Изобразительное искусство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Искусство***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Основы безопасности жизнедеятельности****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 xml:space="preserve">32 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Компонент образовательного учреждения:(6-дневная рабочая неделя)</w:t>
            </w:r>
          </w:p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«Среда ЛогоМир</w:t>
            </w:r>
            <w:r w:rsidR="00022A3A" w:rsidRPr="00022A3A">
              <w:rPr>
                <w:rFonts w:ascii="Times New Roman" w:hAnsi="Times New Roman" w:cs="Times New Roman"/>
                <w:lang w:val="ru-RU" w:eastAsia="ru-RU"/>
              </w:rPr>
              <w:t>ы</w:t>
            </w:r>
            <w:r w:rsidRPr="00022A3A">
              <w:rPr>
                <w:rFonts w:ascii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курсы по выбору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«Абсолютная грамотность»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«Решение задач с параметрами»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 xml:space="preserve">         Факультативы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«Решение задач повышенной трудности»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«Здоровое поколение»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 xml:space="preserve">«Информационная картина </w:t>
            </w:r>
            <w:r w:rsidRPr="00022A3A">
              <w:rPr>
                <w:rFonts w:ascii="Times New Roman" w:hAnsi="Times New Roman" w:cs="Times New Roman"/>
                <w:lang w:val="ru-RU" w:eastAsia="ru-RU"/>
              </w:rPr>
              <w:lastRenderedPageBreak/>
              <w:t>мира.Программное обеспечение   информационных технологий»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История и культура Алтая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Индивидуальные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«В мире английского языка»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3B50E7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«Математика</w:t>
            </w:r>
            <w:r w:rsidR="00D518CF" w:rsidRPr="00022A3A">
              <w:rPr>
                <w:rFonts w:ascii="Times New Roman" w:hAnsi="Times New Roman" w:cs="Times New Roman"/>
                <w:lang w:val="ru-RU" w:eastAsia="ru-RU"/>
              </w:rPr>
              <w:t xml:space="preserve"> для всех»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518CF" w:rsidRPr="00022A3A" w:rsidTr="00022A3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022A3A" w:rsidRDefault="00D518CF" w:rsidP="00022A3A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022A3A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</w:tr>
    </w:tbl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 xml:space="preserve">        *  для реализации авторской программы по географии Т.П. Герасимовой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 xml:space="preserve">             в 6 классе добавлен 1 час из компонента ОУ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ind w:left="720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**для реализации авторской программы  по биологии Н.И.Сонина в 6 классе добавлен 1 час из компонента ОУ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ind w:left="720"/>
        <w:rPr>
          <w:rFonts w:ascii="Times New Roman" w:eastAsiaTheme="minorEastAsia" w:hAnsi="Times New Roman" w:cs="Times New Roman"/>
          <w:i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i/>
          <w:kern w:val="0"/>
          <w:sz w:val="22"/>
          <w:szCs w:val="22"/>
          <w:lang w:val="ru-RU" w:eastAsia="ru-RU"/>
        </w:rPr>
        <w:t xml:space="preserve"> *** часы изо переданы в 8,9 классе для реализации авторской  программы КритскойЕ.Д.(Искусство в 8 ,9 класс)</w:t>
      </w:r>
    </w:p>
    <w:p w:rsidR="00D518CF" w:rsidRPr="00D518CF" w:rsidRDefault="00D518CF" w:rsidP="00D518CF">
      <w:pPr>
        <w:widowControl/>
        <w:suppressAutoHyphens w:val="0"/>
        <w:spacing w:before="100" w:beforeAutospacing="1" w:after="200" w:line="276" w:lineRule="auto"/>
        <w:ind w:left="720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  <w:r w:rsidRPr="00D518CF"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  <w:t>**** для реализации авторской комплексной   программы А.Т. Смирновой,Б.О. Хренникова «Основы безопасности жизнедеятельности» в 6,7,9 классах добавлено по  1 часу из компонента ОУ</w:t>
      </w:r>
    </w:p>
    <w:p w:rsidR="00D518CF" w:rsidRPr="00D518CF" w:rsidRDefault="00D518CF" w:rsidP="00D518CF">
      <w:pPr>
        <w:widowControl/>
        <w:suppressAutoHyphens w:val="0"/>
        <w:spacing w:after="200" w:line="276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u w:val="single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u w:val="single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u w:val="single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u w:val="single"/>
          <w:lang w:val="ru-RU" w:eastAsia="ru-RU"/>
        </w:rPr>
      </w:pPr>
    </w:p>
    <w:p w:rsidR="00D518CF" w:rsidRPr="00D518CF" w:rsidRDefault="00D518CF" w:rsidP="00D518CF">
      <w:pPr>
        <w:widowControl/>
        <w:suppressAutoHyphens w:val="0"/>
        <w:snapToGrid w:val="0"/>
        <w:spacing w:after="200" w:line="360" w:lineRule="auto"/>
        <w:rPr>
          <w:rFonts w:ascii="Times New Roman" w:eastAsiaTheme="minorEastAsia" w:hAnsi="Times New Roman" w:cs="Times New Roman"/>
          <w:b/>
          <w:kern w:val="0"/>
          <w:sz w:val="22"/>
          <w:szCs w:val="22"/>
          <w:u w:val="single"/>
          <w:lang w:val="ru-RU" w:eastAsia="ru-RU"/>
        </w:rPr>
      </w:pPr>
    </w:p>
    <w:p w:rsidR="0011115D" w:rsidRPr="00C8083F" w:rsidRDefault="0011115D" w:rsidP="003B50E7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11115D" w:rsidRPr="00C8083F" w:rsidRDefault="0011115D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учебному плану индивидуальногообучения   по адаптированной программе образования </w:t>
      </w:r>
      <w:r w:rsidRPr="00C8083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</w:t>
      </w:r>
    </w:p>
    <w:p w:rsidR="0011115D" w:rsidRPr="00C8083F" w:rsidRDefault="0011115D" w:rsidP="003B50E7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>на 2015 – 2016 учебный год</w:t>
      </w:r>
    </w:p>
    <w:p w:rsidR="0011115D" w:rsidRPr="00C8083F" w:rsidRDefault="0011115D" w:rsidP="003B50E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80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 Рудакова Диана 6 класс</w:t>
      </w:r>
    </w:p>
    <w:p w:rsidR="0011115D" w:rsidRPr="00C8083F" w:rsidRDefault="0011115D" w:rsidP="003B50E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80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Кашин Саша 7 класс, Чуканова Ирина 8 класс))</w:t>
      </w:r>
    </w:p>
    <w:p w:rsidR="0011115D" w:rsidRPr="00C8083F" w:rsidRDefault="0011115D" w:rsidP="0011115D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1115D" w:rsidRPr="00C8083F" w:rsidRDefault="0011115D" w:rsidP="0011115D">
      <w:pPr>
        <w:spacing w:before="100" w:before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8083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  основном  уровне образования школа обучает 3 уч-ся по индивидуальной  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адаптированной программе </w:t>
      </w:r>
      <w:r w:rsidRPr="00C8083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</w:t>
      </w:r>
      <w:r w:rsidRPr="00C8083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По всем предметам составлен план ,имеются учебники </w:t>
      </w:r>
    </w:p>
    <w:p w:rsidR="0011115D" w:rsidRPr="00C8083F" w:rsidRDefault="0011115D" w:rsidP="0011115D">
      <w:pPr>
        <w:spacing w:before="100" w:before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8083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Нормативно- правовая база  составления учебного плана: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Закон РФ «Об образовании» (ст. 15, 17, 27).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Закон «О социальной защите инвалидов в Российской Федерации» от 24.11.1995г. № 181-3 (ст.15).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Закон РФ «Об основных гарантиях прав ребёнка в Российской Федерации» от 24.07.1998г. № 124 – ФЗ.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 от 12.03.1997г. №288 «Об утверждении Типового положения о специальном (коррекционном) образовательном учреждении для обучающихся (воспитанников) с отклонениями в развитии».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Минобразования РФ от 04.09.1997г. № 48 «О специфике деятельности специальных (коррекционных) ОУ </w:t>
      </w:r>
      <w:r w:rsidRPr="00C8083F">
        <w:rPr>
          <w:rFonts w:ascii="Times New Roman" w:hAnsi="Times New Roman" w:cs="Times New Roman"/>
          <w:sz w:val="28"/>
          <w:szCs w:val="28"/>
        </w:rPr>
        <w:t>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8083F">
        <w:rPr>
          <w:rFonts w:ascii="Times New Roman" w:hAnsi="Times New Roman" w:cs="Times New Roman"/>
          <w:sz w:val="28"/>
          <w:szCs w:val="28"/>
        </w:rPr>
        <w:t>VIII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вида» (с изменениями от 26.12.2000г.).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Минобразования РФ от 05.02.2002г. №334 «Об утверждении форм свидетельств государственного образца об окончании специальной (коррекционной) общеобразовательной школы </w:t>
      </w:r>
      <w:r w:rsidRPr="00C8083F">
        <w:rPr>
          <w:rFonts w:ascii="Times New Roman" w:hAnsi="Times New Roman" w:cs="Times New Roman"/>
          <w:sz w:val="28"/>
          <w:szCs w:val="28"/>
        </w:rPr>
        <w:t>VIII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вида и специального (коррекционного) класса </w:t>
      </w:r>
      <w:r w:rsidRPr="00C8083F">
        <w:rPr>
          <w:rFonts w:ascii="Times New Roman" w:hAnsi="Times New Roman" w:cs="Times New Roman"/>
          <w:sz w:val="28"/>
          <w:szCs w:val="28"/>
        </w:rPr>
        <w:t>VIII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вида общеобразовательного учреждения».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Письмо Минобразования РФ от 03.04.2003г. № 27/2722-6 «Об организации работы с обучающимися, имеющими сложный дефект».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Инструктивное письмо Минобразования России от 26.12.2000г. №3 «О дополнении инструктивного письма Минобразования России от 04.09.1997г. № 48».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Рекомендации Минобрнауки России «О создании условий для получения образования детьми с ограниченными возможностями здоровья и детьми-инвалидами» от 18.04.2008г. № АФ-150/6.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Региональное положение об интегрированном обучении умственно отсталых детей, 15.05.2001г.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Рекомендации Совета по делам инвалидов при Председателе Совета Федерации Федерального Собрания Российской Федерации от 16.06.2009г. № 4.7.-02/1209.</w:t>
      </w:r>
    </w:p>
    <w:p w:rsidR="0011115D" w:rsidRPr="00C8083F" w:rsidRDefault="0011115D" w:rsidP="0011115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Организация системы дифференцированного обучения глубоко умственно отсталых детей. Методические рекомендации Министерства социального обеспечения РСФСР, 1987г.</w:t>
      </w:r>
    </w:p>
    <w:p w:rsidR="0011115D" w:rsidRPr="00C8083F" w:rsidRDefault="0011115D" w:rsidP="0011115D">
      <w:pPr>
        <w:ind w:right="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      Учебный план адаптированной программы </w:t>
      </w:r>
      <w:r w:rsidRPr="00C808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вида призван обеспечить реализацию целей и задач образования, которые определены Законом РФ «Об образовании», Типовым положением о специальном (коррекционном) образовании детей с отклонениями в развитии, в редакциях постановлений Правительства РФ от 12. 03.97 № 288, 10.03.2000г. № 212, а также направлен на осуществление региональной образовательной политики, позволяющей формировать и сохранять единое образовательное пространство и реализовывать государственный образовательный стандарт общего образования.</w:t>
      </w:r>
    </w:p>
    <w:p w:rsidR="0011115D" w:rsidRPr="00C8083F" w:rsidRDefault="0011115D" w:rsidP="001111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  </w:t>
      </w: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индивидуального обучения  по адаптированной программе  </w:t>
      </w:r>
      <w:r w:rsidRPr="00C8083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вида  разработан в соответствии с действующим законодательством Российской Федерации в области образования лиц с особыми образовательными потребностями и областным базисным учебным планом для обучения </w:t>
      </w:r>
      <w:r w:rsidRPr="00C808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вида.</w:t>
      </w:r>
    </w:p>
    <w:p w:rsidR="0011115D" w:rsidRPr="00C8083F" w:rsidRDefault="0011115D" w:rsidP="0011115D">
      <w:pPr>
        <w:widowControl/>
        <w:suppressAutoHyphens w:val="0"/>
        <w:ind w:left="92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1115D" w:rsidRPr="00C8083F" w:rsidRDefault="0011115D" w:rsidP="001111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sz w:val="28"/>
          <w:szCs w:val="28"/>
          <w:lang w:val="ru-RU"/>
        </w:rPr>
        <w:t>Индивидуальное обучение детей на дому предоставлено в следующем объеме: 8 часов.</w:t>
      </w:r>
    </w:p>
    <w:p w:rsidR="0011115D" w:rsidRPr="00C8083F" w:rsidRDefault="0011115D" w:rsidP="001111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C8083F">
        <w:rPr>
          <w:rFonts w:ascii="Times New Roman" w:hAnsi="Times New Roman" w:cs="Times New Roman"/>
          <w:sz w:val="28"/>
          <w:szCs w:val="28"/>
          <w:lang w:val="ru-RU"/>
        </w:rPr>
        <w:t xml:space="preserve">Дети с ограниченными возможностями здоровья овладевают базовыми компонентами программы в условиях максимальной индивидуальности обучения. В школе разработаны индивидуальные учебные планы для учащихся, имеющих справки по индивидуальному обучению на дому . </w:t>
      </w:r>
    </w:p>
    <w:p w:rsidR="0011115D" w:rsidRPr="00C8083F" w:rsidRDefault="0011115D" w:rsidP="0011115D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1115D" w:rsidRPr="00C8083F" w:rsidRDefault="0011115D" w:rsidP="0011115D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115D" w:rsidRPr="00C8083F" w:rsidRDefault="0011115D" w:rsidP="004C7F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</w:p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0E7" w:rsidRDefault="003B50E7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15D" w:rsidRPr="00C8083F" w:rsidRDefault="0011115D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11115D" w:rsidRPr="00C8083F" w:rsidRDefault="0011115D" w:rsidP="003B50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3F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индивидуального обучения по адаптированной программе 8 вида</w:t>
      </w:r>
    </w:p>
    <w:p w:rsidR="0011115D" w:rsidRPr="00C8083F" w:rsidRDefault="0011115D" w:rsidP="003B5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3F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115D" w:rsidRPr="00C8083F" w:rsidTr="0011115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часов/класс</w:t>
            </w:r>
          </w:p>
        </w:tc>
      </w:tr>
      <w:tr w:rsidR="0011115D" w:rsidRPr="00C8083F" w:rsidTr="0011115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 , правописание, развитие речи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домоводство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1115D" w:rsidRPr="00C8083F" w:rsidTr="001111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D" w:rsidRPr="00C8083F" w:rsidRDefault="00111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08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1115D" w:rsidRPr="00C8083F" w:rsidRDefault="0011115D" w:rsidP="0011115D">
      <w:pPr>
        <w:rPr>
          <w:rFonts w:ascii="Times New Roman" w:hAnsi="Times New Roman" w:cs="Times New Roman"/>
          <w:b/>
          <w:sz w:val="28"/>
          <w:szCs w:val="28"/>
        </w:rPr>
      </w:pPr>
    </w:p>
    <w:p w:rsidR="000F7154" w:rsidRPr="00C8083F" w:rsidRDefault="000F7154" w:rsidP="00C368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F7154" w:rsidRPr="00C8083F" w:rsidSect="000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DejaVu Sans Condensed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565"/>
    <w:multiLevelType w:val="hybridMultilevel"/>
    <w:tmpl w:val="A96C2698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04516"/>
    <w:multiLevelType w:val="multilevel"/>
    <w:tmpl w:val="936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4AAE"/>
    <w:rsid w:val="00022A3A"/>
    <w:rsid w:val="000B304F"/>
    <w:rsid w:val="000F7154"/>
    <w:rsid w:val="0011115D"/>
    <w:rsid w:val="00145400"/>
    <w:rsid w:val="00211D0A"/>
    <w:rsid w:val="002A38CA"/>
    <w:rsid w:val="002D7AF8"/>
    <w:rsid w:val="003B50E7"/>
    <w:rsid w:val="00457E29"/>
    <w:rsid w:val="00470DC6"/>
    <w:rsid w:val="004C7FA8"/>
    <w:rsid w:val="00531D52"/>
    <w:rsid w:val="005412AC"/>
    <w:rsid w:val="006041F3"/>
    <w:rsid w:val="00612045"/>
    <w:rsid w:val="006802BF"/>
    <w:rsid w:val="006A22B4"/>
    <w:rsid w:val="006E281D"/>
    <w:rsid w:val="006E7B16"/>
    <w:rsid w:val="00740F58"/>
    <w:rsid w:val="007C4F35"/>
    <w:rsid w:val="00921BE4"/>
    <w:rsid w:val="00943D33"/>
    <w:rsid w:val="00A55F68"/>
    <w:rsid w:val="00AD6E60"/>
    <w:rsid w:val="00B32AB6"/>
    <w:rsid w:val="00BA43EA"/>
    <w:rsid w:val="00BD20A7"/>
    <w:rsid w:val="00C368C0"/>
    <w:rsid w:val="00C8083F"/>
    <w:rsid w:val="00CB4AAE"/>
    <w:rsid w:val="00D518CF"/>
    <w:rsid w:val="00DD1034"/>
    <w:rsid w:val="00E10FCC"/>
    <w:rsid w:val="00F40E32"/>
    <w:rsid w:val="00F44D6A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0E9F80C-4F93-4145-9E5B-CB83655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AE"/>
    <w:pPr>
      <w:widowControl w:val="0"/>
      <w:suppressAutoHyphens/>
      <w:spacing w:after="0" w:line="240" w:lineRule="auto"/>
    </w:pPr>
    <w:rPr>
      <w:rFonts w:ascii="Liberation Serif" w:eastAsia="AR PL KaitiM GB" w:hAnsi="Liberation Serif" w:cs="DejaVu Sans Condensed"/>
      <w:kern w:val="1"/>
      <w:sz w:val="24"/>
      <w:szCs w:val="24"/>
      <w:lang w:val="en-GB" w:eastAsia="zh-CN"/>
    </w:rPr>
  </w:style>
  <w:style w:type="paragraph" w:styleId="4">
    <w:name w:val="heading 4"/>
    <w:basedOn w:val="a"/>
    <w:link w:val="40"/>
    <w:qFormat/>
    <w:rsid w:val="00CB4AAE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4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aliases w:val="Знак6,F1"/>
    <w:basedOn w:val="a"/>
    <w:link w:val="a4"/>
    <w:unhideWhenUsed/>
    <w:rsid w:val="00C368C0"/>
    <w:pPr>
      <w:suppressAutoHyphens w:val="0"/>
      <w:ind w:firstLine="400"/>
      <w:jc w:val="both"/>
    </w:pPr>
    <w:rPr>
      <w:rFonts w:ascii="Times New Roman" w:eastAsia="Times New Roman" w:hAnsi="Times New Roman" w:cs="Times New Roman"/>
      <w:kern w:val="0"/>
      <w:lang w:val="ru-RU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C368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22A3A"/>
    <w:pPr>
      <w:widowControl w:val="0"/>
      <w:suppressAutoHyphens/>
      <w:spacing w:after="0" w:line="240" w:lineRule="auto"/>
    </w:pPr>
    <w:rPr>
      <w:rFonts w:ascii="Liberation Serif" w:eastAsia="AR PL KaitiM GB" w:hAnsi="Liberation Serif" w:cs="DejaVu Sans Condensed"/>
      <w:kern w:val="1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Mich</cp:lastModifiedBy>
  <cp:revision>17</cp:revision>
  <dcterms:created xsi:type="dcterms:W3CDTF">2015-10-17T05:46:00Z</dcterms:created>
  <dcterms:modified xsi:type="dcterms:W3CDTF">2015-11-10T08:19:00Z</dcterms:modified>
</cp:coreProperties>
</file>